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F83F51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23EDA" w:rsidRPr="00223EDA">
              <w:rPr>
                <w:b/>
                <w:sz w:val="22"/>
                <w:szCs w:val="22"/>
              </w:rPr>
              <w:t>POLITYKA SPOŁECZNA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223EDA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223EDA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9A673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223E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13661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13661" w:rsidRPr="00CF6CC5" w:rsidRDefault="00E13661" w:rsidP="00B615E8">
            <w:pPr>
              <w:snapToGrid w:val="0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 xml:space="preserve">dr inż. Tomasz Winnicki </w:t>
            </w:r>
          </w:p>
        </w:tc>
      </w:tr>
      <w:tr w:rsidR="00E13661" w:rsidRPr="009E7B8A" w:rsidTr="009E7B8A">
        <w:tc>
          <w:tcPr>
            <w:tcW w:w="2988" w:type="dxa"/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13661" w:rsidRPr="00CF6CC5" w:rsidRDefault="00E13661" w:rsidP="00B615E8">
            <w:pPr>
              <w:snapToGrid w:val="0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>dr inż. Tomasz Winnicki</w:t>
            </w:r>
            <w:r w:rsidR="00153979">
              <w:rPr>
                <w:sz w:val="22"/>
                <w:szCs w:val="22"/>
              </w:rPr>
              <w:t>; mgr Bartosz Kalisz</w:t>
            </w:r>
          </w:p>
        </w:tc>
      </w:tr>
      <w:tr w:rsidR="00E13661" w:rsidRPr="009E7B8A" w:rsidTr="009E7B8A">
        <w:tc>
          <w:tcPr>
            <w:tcW w:w="2988" w:type="dxa"/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13661" w:rsidRPr="00CF6CC5" w:rsidRDefault="00E13661" w:rsidP="00644DAA">
            <w:pPr>
              <w:jc w:val="both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>Celem zajęć jest zapoznanie studentów z rolą, jaką odgrywa polityka społeczna w krajach o rozwiniętej gospodarce rynkowej oraz wskazanie zasad związanych z jej realizacją.</w:t>
            </w:r>
          </w:p>
        </w:tc>
      </w:tr>
      <w:tr w:rsidR="00E13661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13661" w:rsidRPr="00CF6CC5" w:rsidRDefault="00CF6CC5" w:rsidP="00FC3315">
            <w:pPr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>Znajomość zagadnień makroekonomicznych.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15397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1539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153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E13661" w:rsidRDefault="00E13661" w:rsidP="00153979">
            <w:pPr>
              <w:rPr>
                <w:sz w:val="22"/>
                <w:szCs w:val="22"/>
              </w:rPr>
            </w:pPr>
            <w:r w:rsidRPr="00E13661">
              <w:rPr>
                <w:sz w:val="22"/>
                <w:szCs w:val="22"/>
              </w:rPr>
              <w:t>Definiuje zjawiska społeczne, wskazuje zadania podmiotów społecznych oraz ich rolę w niwelowaniu negatywnych skutków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16E" w:rsidRDefault="002A016E" w:rsidP="00153979">
            <w:pPr>
              <w:rPr>
                <w:rFonts w:eastAsia="Calibri"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K1P_W03</w:t>
            </w:r>
          </w:p>
          <w:p w:rsidR="00FC3315" w:rsidRPr="005830E3" w:rsidRDefault="00644DAA" w:rsidP="00153979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K1P_W09</w:t>
            </w:r>
          </w:p>
        </w:tc>
      </w:tr>
      <w:tr w:rsidR="00FC3315" w:rsidRPr="009E7B8A" w:rsidTr="001539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153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E13661" w:rsidRDefault="00E13661" w:rsidP="00153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rolę strategii społecznej odpowiedzialności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30E3" w:rsidRDefault="004956AB" w:rsidP="00153979">
            <w:pPr>
              <w:rPr>
                <w:rFonts w:eastAsia="Calibri"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K1P_W01</w:t>
            </w:r>
          </w:p>
          <w:p w:rsidR="00644DAA" w:rsidRDefault="002A016E" w:rsidP="00153979">
            <w:pPr>
              <w:rPr>
                <w:rFonts w:eastAsia="Calibri"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K1P_W04</w:t>
            </w:r>
          </w:p>
          <w:p w:rsidR="00FC3315" w:rsidRPr="005830E3" w:rsidRDefault="00644DAA" w:rsidP="00153979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13661" w:rsidRDefault="00FC3315" w:rsidP="00FC3315">
            <w:pPr>
              <w:rPr>
                <w:sz w:val="22"/>
                <w:szCs w:val="22"/>
              </w:rPr>
            </w:pPr>
            <w:r w:rsidRPr="00E13661">
              <w:rPr>
                <w:b/>
                <w:sz w:val="22"/>
                <w:szCs w:val="22"/>
              </w:rPr>
              <w:t>Umiejętności</w:t>
            </w:r>
            <w:r w:rsidRPr="00E13661">
              <w:rPr>
                <w:sz w:val="22"/>
                <w:szCs w:val="22"/>
              </w:rPr>
              <w:t xml:space="preserve"> </w:t>
            </w:r>
            <w:r w:rsidR="009E7B8A" w:rsidRPr="00E13661">
              <w:rPr>
                <w:i/>
                <w:sz w:val="22"/>
                <w:szCs w:val="22"/>
              </w:rPr>
              <w:t>(Potraf</w:t>
            </w:r>
            <w:r w:rsidRPr="00E1366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075D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E13661" w:rsidRDefault="00E13661" w:rsidP="00075D2A">
            <w:pPr>
              <w:rPr>
                <w:sz w:val="22"/>
                <w:szCs w:val="22"/>
              </w:rPr>
            </w:pPr>
            <w:r w:rsidRPr="00E13661">
              <w:rPr>
                <w:sz w:val="22"/>
                <w:szCs w:val="22"/>
              </w:rPr>
              <w:t>Gromadzi informacje na temat problemów społecznych, ingerencji państwa w rozwiązywanie tych problemów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5830E3" w:rsidP="005830E3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6</w:t>
            </w:r>
          </w:p>
          <w:p w:rsidR="005830E3" w:rsidRPr="005830E3" w:rsidRDefault="005830E3" w:rsidP="005830E3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</w:p>
        </w:tc>
      </w:tr>
      <w:tr w:rsidR="00E13661" w:rsidRPr="009E7B8A" w:rsidTr="00075D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3661" w:rsidRDefault="00CF6CC5" w:rsidP="00075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społeczną kraju w układzie globalnym.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661" w:rsidRDefault="005830E3" w:rsidP="00FC3315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6</w:t>
            </w:r>
          </w:p>
          <w:p w:rsidR="005830E3" w:rsidRPr="005830E3" w:rsidRDefault="005830E3" w:rsidP="00FC3315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E136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1366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Buduje</w:t>
            </w:r>
            <w:r w:rsidRPr="00E13661">
              <w:rPr>
                <w:sz w:val="22"/>
                <w:szCs w:val="22"/>
              </w:rPr>
              <w:t xml:space="preserve"> plany walki z wykluczeniem na terenie lokalnych społeczności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5830E3" w:rsidP="005830E3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13661" w:rsidRDefault="00FC3315" w:rsidP="00FC3315">
            <w:pPr>
              <w:rPr>
                <w:b/>
                <w:sz w:val="22"/>
                <w:szCs w:val="22"/>
              </w:rPr>
            </w:pPr>
            <w:r w:rsidRPr="00E1366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075D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F6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6CC5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E13661" w:rsidRDefault="00E13661" w:rsidP="00075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E13661">
              <w:rPr>
                <w:sz w:val="22"/>
                <w:szCs w:val="22"/>
              </w:rPr>
              <w:t>spółpracuje w grupie proponując rozwiązania konkretnych problemów o charakterze społecznym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8415E5" w:rsidP="008415E5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K01</w:t>
            </w:r>
          </w:p>
          <w:p w:rsidR="008415E5" w:rsidRPr="005830E3" w:rsidRDefault="008415E5" w:rsidP="005F4E27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K01</w:t>
            </w:r>
          </w:p>
        </w:tc>
      </w:tr>
      <w:tr w:rsidR="009E7B8A" w:rsidRPr="009E7B8A" w:rsidTr="00075D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CF6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6CC5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9E7B8A" w:rsidRDefault="008415E5" w:rsidP="00075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Kształtuje postawy prospołeczne</w:t>
            </w:r>
            <w:r w:rsidR="00CF6CC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E27" w:rsidRDefault="005F4E27" w:rsidP="005F4E27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K07</w:t>
            </w:r>
          </w:p>
          <w:p w:rsidR="009E7B8A" w:rsidRPr="005830E3" w:rsidRDefault="008415E5" w:rsidP="005F4E27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 w:rsidR="005F4E27">
              <w:rPr>
                <w:rFonts w:eastAsia="Calibri" w:cstheme="minorHAnsi"/>
                <w:sz w:val="22"/>
                <w:szCs w:val="22"/>
              </w:rPr>
              <w:t>K08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5F4E27" w:rsidRDefault="005F4E27" w:rsidP="00644DAA">
            <w:pPr>
              <w:jc w:val="both"/>
              <w:rPr>
                <w:sz w:val="22"/>
                <w:szCs w:val="22"/>
              </w:rPr>
            </w:pPr>
            <w:r w:rsidRPr="005F4E27">
              <w:rPr>
                <w:sz w:val="22"/>
                <w:szCs w:val="22"/>
              </w:rPr>
              <w:t xml:space="preserve">Przedmiot polityki społecznej jako nauki i działalności praktycznej; </w:t>
            </w:r>
            <w:r w:rsidR="00644DAA">
              <w:rPr>
                <w:sz w:val="22"/>
                <w:szCs w:val="22"/>
              </w:rPr>
              <w:t>T</w:t>
            </w:r>
            <w:r w:rsidRPr="005F4E27">
              <w:rPr>
                <w:sz w:val="22"/>
                <w:szCs w:val="22"/>
              </w:rPr>
              <w:t xml:space="preserve">eleologiczny charakter polityki społecznej i jej związek z innymi dyscyplinami; </w:t>
            </w:r>
            <w:r w:rsidR="00644DAA">
              <w:rPr>
                <w:sz w:val="22"/>
                <w:szCs w:val="22"/>
              </w:rPr>
              <w:t>D</w:t>
            </w:r>
            <w:r w:rsidRPr="005F4E27">
              <w:rPr>
                <w:sz w:val="22"/>
                <w:szCs w:val="22"/>
              </w:rPr>
              <w:t>oktryny polityki</w:t>
            </w:r>
            <w:r w:rsidR="00644DAA">
              <w:rPr>
                <w:sz w:val="22"/>
                <w:szCs w:val="22"/>
              </w:rPr>
              <w:t xml:space="preserve"> społecznej i ich prekursorzy; Modele polityki społecznej; R</w:t>
            </w:r>
            <w:r w:rsidRPr="005F4E27">
              <w:rPr>
                <w:sz w:val="22"/>
                <w:szCs w:val="22"/>
              </w:rPr>
              <w:t>ozwój s</w:t>
            </w:r>
            <w:r w:rsidR="00644DAA">
              <w:rPr>
                <w:sz w:val="22"/>
                <w:szCs w:val="22"/>
              </w:rPr>
              <w:t>połeczny i rozwój gospodarczy; P</w:t>
            </w:r>
            <w:r w:rsidRPr="005F4E27">
              <w:rPr>
                <w:sz w:val="22"/>
                <w:szCs w:val="22"/>
              </w:rPr>
              <w:t>olityka spo</w:t>
            </w:r>
            <w:r w:rsidR="00644DAA">
              <w:rPr>
                <w:sz w:val="22"/>
                <w:szCs w:val="22"/>
              </w:rPr>
              <w:t>łeczna w wybranych krajach UE; U</w:t>
            </w:r>
            <w:r w:rsidRPr="005F4E27">
              <w:rPr>
                <w:sz w:val="22"/>
                <w:szCs w:val="22"/>
              </w:rPr>
              <w:t>bóstwo, metody pomiaru, formy łagodz</w:t>
            </w:r>
            <w:r w:rsidR="00644DAA">
              <w:rPr>
                <w:sz w:val="22"/>
                <w:szCs w:val="22"/>
              </w:rPr>
              <w:t>enia; teoria dóbr publicznych; S</w:t>
            </w:r>
            <w:r w:rsidRPr="005F4E27">
              <w:rPr>
                <w:sz w:val="22"/>
                <w:szCs w:val="22"/>
              </w:rPr>
              <w:t>ystem emerytalny w Po</w:t>
            </w:r>
            <w:r>
              <w:rPr>
                <w:sz w:val="22"/>
                <w:szCs w:val="22"/>
              </w:rPr>
              <w:t xml:space="preserve">lsce i w wybranych krajach UE; </w:t>
            </w:r>
            <w:r w:rsidR="00644DAA">
              <w:rPr>
                <w:sz w:val="22"/>
                <w:szCs w:val="22"/>
              </w:rPr>
              <w:t>W</w:t>
            </w:r>
            <w:r w:rsidRPr="005F4E27">
              <w:rPr>
                <w:sz w:val="22"/>
                <w:szCs w:val="22"/>
              </w:rPr>
              <w:t>ybrane aspekty z zakresu polityki edukacyjnej; Polityka migracyjna i lud</w:t>
            </w:r>
            <w:r w:rsidR="00644DAA">
              <w:rPr>
                <w:sz w:val="22"/>
                <w:szCs w:val="22"/>
              </w:rPr>
              <w:t>nościowa, Patologie społeczne; I</w:t>
            </w:r>
            <w:r w:rsidRPr="005F4E27">
              <w:rPr>
                <w:sz w:val="22"/>
                <w:szCs w:val="22"/>
              </w:rPr>
              <w:t xml:space="preserve">nwestycje w człowieka; Polityka równości; </w:t>
            </w:r>
            <w:r w:rsidR="00644DAA">
              <w:rPr>
                <w:sz w:val="22"/>
                <w:szCs w:val="22"/>
              </w:rPr>
              <w:t>Z</w:t>
            </w:r>
            <w:r w:rsidRPr="005F4E27">
              <w:rPr>
                <w:sz w:val="22"/>
                <w:szCs w:val="22"/>
              </w:rPr>
              <w:t xml:space="preserve">abezpieczenie społeczne; </w:t>
            </w:r>
            <w:r w:rsidR="00644DAA">
              <w:rPr>
                <w:sz w:val="22"/>
                <w:szCs w:val="22"/>
              </w:rPr>
              <w:t xml:space="preserve">Przezorność, przymus, ryzyko </w:t>
            </w:r>
            <w:r w:rsidRPr="005F4E27">
              <w:rPr>
                <w:sz w:val="22"/>
                <w:szCs w:val="22"/>
              </w:rPr>
              <w:t xml:space="preserve">w ubezpieczeniach; </w:t>
            </w:r>
            <w:r w:rsidR="00644DAA">
              <w:rPr>
                <w:sz w:val="22"/>
                <w:szCs w:val="22"/>
              </w:rPr>
              <w:t>U</w:t>
            </w:r>
            <w:r w:rsidRPr="005F4E27">
              <w:rPr>
                <w:sz w:val="22"/>
                <w:szCs w:val="22"/>
              </w:rPr>
              <w:t>bezpieczenia zdrowotne, na wypadek bezrobocia.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5F4E27" w:rsidP="00644DAA">
            <w:pPr>
              <w:pStyle w:val="Tekstpodstawow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5F4E27">
              <w:rPr>
                <w:sz w:val="22"/>
                <w:szCs w:val="22"/>
              </w:rPr>
              <w:t>Rodzina jako p</w:t>
            </w:r>
            <w:r w:rsidR="00143277">
              <w:rPr>
                <w:sz w:val="22"/>
                <w:szCs w:val="22"/>
              </w:rPr>
              <w:t xml:space="preserve">odstawowa komórka społeczeństwa; </w:t>
            </w:r>
            <w:r w:rsidRPr="005F4E27">
              <w:rPr>
                <w:sz w:val="22"/>
                <w:szCs w:val="22"/>
              </w:rPr>
              <w:t>Rozwój społeczny i rozwój g</w:t>
            </w:r>
            <w:r w:rsidR="00644DAA">
              <w:rPr>
                <w:sz w:val="22"/>
                <w:szCs w:val="22"/>
              </w:rPr>
              <w:t>ospodarczy;</w:t>
            </w:r>
            <w:r w:rsidR="00143277">
              <w:rPr>
                <w:sz w:val="22"/>
                <w:szCs w:val="22"/>
              </w:rPr>
              <w:t xml:space="preserve"> Miary jakości życia; </w:t>
            </w:r>
            <w:r w:rsidRPr="005F4E27">
              <w:rPr>
                <w:sz w:val="22"/>
                <w:szCs w:val="22"/>
              </w:rPr>
              <w:t>Rodziny zastępcze i system opieki na</w:t>
            </w:r>
            <w:r>
              <w:rPr>
                <w:sz w:val="22"/>
                <w:szCs w:val="22"/>
              </w:rPr>
              <w:t xml:space="preserve">d </w:t>
            </w:r>
            <w:r w:rsidR="00644DAA">
              <w:rPr>
                <w:sz w:val="22"/>
                <w:szCs w:val="22"/>
              </w:rPr>
              <w:t>dziećmi osieroconymi w Polsce; S</w:t>
            </w:r>
            <w:r w:rsidRPr="005F4E27">
              <w:rPr>
                <w:sz w:val="22"/>
                <w:szCs w:val="22"/>
              </w:rPr>
              <w:t>truktur</w:t>
            </w:r>
            <w:r>
              <w:rPr>
                <w:sz w:val="22"/>
                <w:szCs w:val="22"/>
              </w:rPr>
              <w:t xml:space="preserve">a wydatków </w:t>
            </w:r>
            <w:r>
              <w:rPr>
                <w:sz w:val="22"/>
                <w:szCs w:val="22"/>
              </w:rPr>
              <w:lastRenderedPageBreak/>
              <w:t>gospodarstw do</w:t>
            </w:r>
            <w:r w:rsidR="00644DAA">
              <w:rPr>
                <w:sz w:val="22"/>
                <w:szCs w:val="22"/>
              </w:rPr>
              <w:t>mowych; skala i cele migracji; W</w:t>
            </w:r>
            <w:r w:rsidRPr="005F4E27">
              <w:rPr>
                <w:sz w:val="22"/>
                <w:szCs w:val="22"/>
              </w:rPr>
              <w:t>ykształcenie jak</w:t>
            </w:r>
            <w:r w:rsidR="00644DAA">
              <w:rPr>
                <w:sz w:val="22"/>
                <w:szCs w:val="22"/>
              </w:rPr>
              <w:t>o</w:t>
            </w:r>
            <w:r w:rsidRPr="005F4E27">
              <w:rPr>
                <w:sz w:val="22"/>
                <w:szCs w:val="22"/>
              </w:rPr>
              <w:t xml:space="preserve"> forma przeci</w:t>
            </w:r>
            <w:r>
              <w:rPr>
                <w:sz w:val="22"/>
                <w:szCs w:val="22"/>
              </w:rPr>
              <w:t>wd</w:t>
            </w:r>
            <w:r w:rsidR="00644DAA">
              <w:rPr>
                <w:sz w:val="22"/>
                <w:szCs w:val="22"/>
              </w:rPr>
              <w:t>ziałania ubóstwu i bezrobociu; B</w:t>
            </w:r>
            <w:r w:rsidRPr="005F4E27">
              <w:rPr>
                <w:sz w:val="22"/>
                <w:szCs w:val="22"/>
              </w:rPr>
              <w:t>ezrobocie i jego przyczy</w:t>
            </w:r>
            <w:r w:rsidR="00644DAA">
              <w:rPr>
                <w:sz w:val="22"/>
                <w:szCs w:val="22"/>
              </w:rPr>
              <w:t>ny; Z</w:t>
            </w:r>
            <w:r w:rsidRPr="005F4E27">
              <w:rPr>
                <w:sz w:val="22"/>
                <w:szCs w:val="22"/>
              </w:rPr>
              <w:t>miany demografi</w:t>
            </w:r>
            <w:r>
              <w:rPr>
                <w:sz w:val="22"/>
                <w:szCs w:val="22"/>
              </w:rPr>
              <w:t>cz</w:t>
            </w:r>
            <w:r w:rsidR="00644DAA">
              <w:rPr>
                <w:sz w:val="22"/>
                <w:szCs w:val="22"/>
              </w:rPr>
              <w:t>ne i ich wpływ na rynek pracy; N</w:t>
            </w:r>
            <w:r w:rsidRPr="005F4E27">
              <w:rPr>
                <w:sz w:val="22"/>
                <w:szCs w:val="22"/>
              </w:rPr>
              <w:t>arkomania, alkohol</w:t>
            </w:r>
            <w:r>
              <w:rPr>
                <w:sz w:val="22"/>
                <w:szCs w:val="22"/>
              </w:rPr>
              <w:t>iz</w:t>
            </w:r>
            <w:r w:rsidR="00644DAA">
              <w:rPr>
                <w:sz w:val="22"/>
                <w:szCs w:val="22"/>
              </w:rPr>
              <w:t>m i inne zagrożenia społeczne; W</w:t>
            </w:r>
            <w:r w:rsidRPr="005F4E27">
              <w:rPr>
                <w:sz w:val="22"/>
                <w:szCs w:val="22"/>
              </w:rPr>
              <w:t>ypadkowość przy pracy ja</w:t>
            </w:r>
            <w:r>
              <w:rPr>
                <w:sz w:val="22"/>
                <w:szCs w:val="22"/>
              </w:rPr>
              <w:t>ko</w:t>
            </w:r>
            <w:r w:rsidR="00644DAA">
              <w:rPr>
                <w:sz w:val="22"/>
                <w:szCs w:val="22"/>
              </w:rPr>
              <w:t xml:space="preserve"> źródło problemów społecznych; P</w:t>
            </w:r>
            <w:r w:rsidRPr="005F4E27">
              <w:rPr>
                <w:sz w:val="22"/>
                <w:szCs w:val="22"/>
              </w:rPr>
              <w:t>rzestę</w:t>
            </w:r>
            <w:r>
              <w:rPr>
                <w:sz w:val="22"/>
                <w:szCs w:val="22"/>
              </w:rPr>
              <w:t>pc</w:t>
            </w:r>
            <w:r w:rsidR="00644DAA">
              <w:rPr>
                <w:sz w:val="22"/>
                <w:szCs w:val="22"/>
              </w:rPr>
              <w:t>zość i aspekty bezpieczeństwa; S</w:t>
            </w:r>
            <w:r w:rsidRPr="005F4E27">
              <w:rPr>
                <w:sz w:val="22"/>
                <w:szCs w:val="22"/>
              </w:rPr>
              <w:t>ystem ws</w:t>
            </w:r>
            <w:r>
              <w:rPr>
                <w:sz w:val="22"/>
                <w:szCs w:val="22"/>
              </w:rPr>
              <w:t>pi</w:t>
            </w:r>
            <w:r w:rsidR="00644DAA">
              <w:rPr>
                <w:sz w:val="22"/>
                <w:szCs w:val="22"/>
              </w:rPr>
              <w:t>erania osób niepełnosprawnych; R</w:t>
            </w:r>
            <w:r w:rsidRPr="005F4E27">
              <w:rPr>
                <w:sz w:val="22"/>
                <w:szCs w:val="22"/>
              </w:rPr>
              <w:t>ola organizacji pozarządowych w</w:t>
            </w:r>
            <w:r>
              <w:rPr>
                <w:sz w:val="22"/>
                <w:szCs w:val="22"/>
              </w:rPr>
              <w:t xml:space="preserve"> walce z problemami społecznymi; </w:t>
            </w:r>
            <w:r w:rsidR="00644DAA">
              <w:rPr>
                <w:sz w:val="22"/>
                <w:szCs w:val="22"/>
              </w:rPr>
              <w:t>W</w:t>
            </w:r>
            <w:r w:rsidRPr="005F4E27">
              <w:rPr>
                <w:sz w:val="22"/>
                <w:szCs w:val="22"/>
              </w:rPr>
              <w:t>arunki życia a zadowolenie społeczne.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4E27" w:rsidRPr="00143277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Krzynows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ki</w:t>
            </w:r>
            <w:proofErr w:type="spellEnd"/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 A., Polityka społeczna. </w:t>
            </w:r>
            <w:r w:rsidRPr="00143277">
              <w:rPr>
                <w:rFonts w:ascii="Times New Roman" w:hAnsi="Times New Roman" w:cs="Times New Roman"/>
                <w:lang w:val="pl-PL"/>
              </w:rPr>
              <w:t>Warszawa 2003.</w:t>
            </w:r>
          </w:p>
          <w:p w:rsidR="005F4E27" w:rsidRPr="00A27D8D" w:rsidRDefault="005F4E27" w:rsidP="00143277">
            <w:pPr>
              <w:pStyle w:val="Akapitzlist"/>
              <w:numPr>
                <w:ilvl w:val="0"/>
                <w:numId w:val="5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Auleytner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J., Polska polityk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a społeczna.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Kreowanie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ładu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społecznego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. </w:t>
            </w:r>
            <w:r w:rsidR="00FC2E45" w:rsidRPr="00A27D8D">
              <w:rPr>
                <w:rFonts w:ascii="Times New Roman" w:hAnsi="Times New Roman" w:cs="Times New Roman"/>
              </w:rPr>
              <w:t xml:space="preserve">Warszawa </w:t>
            </w:r>
            <w:r w:rsidR="00FD2B6E" w:rsidRPr="00A27D8D">
              <w:rPr>
                <w:rFonts w:ascii="Times New Roman" w:hAnsi="Times New Roman" w:cs="Times New Roman"/>
              </w:rPr>
              <w:t>2005</w:t>
            </w:r>
            <w:r w:rsidRPr="00A27D8D">
              <w:rPr>
                <w:rFonts w:ascii="Times New Roman" w:hAnsi="Times New Roman" w:cs="Times New Roman"/>
              </w:rPr>
              <w:t>.</w:t>
            </w:r>
          </w:p>
          <w:p w:rsidR="00FC3315" w:rsidRPr="00A27D8D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Pratt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A., Polityka społeczna: teorie, pojęcia, problemy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.</w:t>
            </w:r>
            <w:r w:rsidRPr="0014327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A27D8D">
              <w:rPr>
                <w:rFonts w:ascii="Times New Roman" w:hAnsi="Times New Roman" w:cs="Times New Roman"/>
              </w:rPr>
              <w:t>Warszawa 2010.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F4E27" w:rsidRPr="00A27D8D" w:rsidRDefault="005F4E27" w:rsidP="00143277">
            <w:pPr>
              <w:pStyle w:val="Akapitzlist"/>
              <w:numPr>
                <w:ilvl w:val="0"/>
                <w:numId w:val="6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</w:rPr>
            </w:pPr>
            <w:r w:rsidRPr="00143277">
              <w:rPr>
                <w:rFonts w:ascii="Times New Roman" w:hAnsi="Times New Roman" w:cs="Times New Roman"/>
                <w:lang w:val="pl-PL"/>
              </w:rPr>
              <w:t>Go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linowska S. Polityka społeczna: koncepcje-instytucje-koszty. </w:t>
            </w:r>
            <w:r w:rsidR="00FD2B6E" w:rsidRPr="00A27D8D">
              <w:rPr>
                <w:rFonts w:ascii="Times New Roman" w:hAnsi="Times New Roman" w:cs="Times New Roman"/>
              </w:rPr>
              <w:t>Warszawa 2000.</w:t>
            </w:r>
          </w:p>
          <w:p w:rsidR="00FC3315" w:rsidRPr="00A27D8D" w:rsidRDefault="005F4E27" w:rsidP="00143277">
            <w:pPr>
              <w:pStyle w:val="Akapitzlist"/>
              <w:numPr>
                <w:ilvl w:val="0"/>
                <w:numId w:val="6"/>
              </w:numPr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Uścińska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G., Europejskie standardy zabezpieczenia społecznego a współc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zesne rozwiązania polskie.</w:t>
            </w:r>
            <w:r w:rsidRPr="0014327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A27D8D">
              <w:rPr>
                <w:rFonts w:ascii="Times New Roman" w:hAnsi="Times New Roman" w:cs="Times New Roman"/>
              </w:rPr>
              <w:t>Warszawa 2005.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2E45" w:rsidRPr="00A27D8D" w:rsidRDefault="00E3114E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 xml:space="preserve">Wykład informacyjny z elementami wykładu konwersatoryjnego </w:t>
            </w:r>
            <w:r w:rsidR="00FC2E45" w:rsidRPr="00A27D8D">
              <w:rPr>
                <w:sz w:val="22"/>
                <w:szCs w:val="22"/>
              </w:rPr>
              <w:t>- prezentacja multimedialna.</w:t>
            </w:r>
          </w:p>
          <w:p w:rsidR="00FC2E45" w:rsidRPr="00A27D8D" w:rsidRDefault="00FC2E45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Metody praktyczne (studium przypadków z zakresu poruszanej tematyki)</w:t>
            </w:r>
            <w:r w:rsidR="00E3114E" w:rsidRPr="00A27D8D">
              <w:rPr>
                <w:sz w:val="22"/>
                <w:szCs w:val="22"/>
              </w:rPr>
              <w:t xml:space="preserve"> – klasyczna metoda problemowa</w:t>
            </w:r>
            <w:r w:rsidRPr="00A27D8D">
              <w:rPr>
                <w:sz w:val="22"/>
                <w:szCs w:val="22"/>
              </w:rPr>
              <w:t>.</w:t>
            </w:r>
          </w:p>
          <w:p w:rsidR="00FC3315" w:rsidRPr="00A27D8D" w:rsidRDefault="00FC2E45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Praca w zespołach.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28"/>
        <w:gridCol w:w="20"/>
        <w:gridCol w:w="1800"/>
      </w:tblGrid>
      <w:tr w:rsidR="00FC3315" w:rsidRPr="0064454D" w:rsidTr="00EA2D0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FC3315" w:rsidRPr="0064454D" w:rsidTr="00E3114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4454D" w:rsidRPr="0064454D" w:rsidRDefault="0064454D" w:rsidP="0064454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 xml:space="preserve">Zaliczenie pisemne z pytaniami otwartymi </w:t>
            </w:r>
            <w:r w:rsidR="00FC2E45" w:rsidRPr="0064454D">
              <w:rPr>
                <w:sz w:val="22"/>
                <w:szCs w:val="22"/>
              </w:rPr>
              <w:t>(wykład)</w:t>
            </w:r>
            <w:r w:rsidRPr="0064454D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FC3315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</w:t>
            </w:r>
          </w:p>
        </w:tc>
      </w:tr>
      <w:tr w:rsidR="00FC3315" w:rsidRPr="0064454D" w:rsidTr="00E3114E">
        <w:tc>
          <w:tcPr>
            <w:tcW w:w="8208" w:type="dxa"/>
            <w:gridSpan w:val="3"/>
          </w:tcPr>
          <w:p w:rsidR="00FC3315" w:rsidRPr="0064454D" w:rsidRDefault="0064454D" w:rsidP="0064454D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Prezentacj</w:t>
            </w:r>
            <w:r>
              <w:rPr>
                <w:rFonts w:cs="Times New Roman"/>
                <w:sz w:val="22"/>
                <w:szCs w:val="22"/>
              </w:rPr>
              <w:t xml:space="preserve">a </w:t>
            </w:r>
            <w:r w:rsidRPr="0064454D">
              <w:rPr>
                <w:rFonts w:cs="Times New Roman"/>
                <w:sz w:val="22"/>
                <w:szCs w:val="22"/>
              </w:rPr>
              <w:t>multimedialn</w:t>
            </w:r>
            <w:r>
              <w:rPr>
                <w:rFonts w:cs="Times New Roman"/>
                <w:sz w:val="22"/>
                <w:szCs w:val="22"/>
              </w:rPr>
              <w:t>a (ćwiczenia).</w:t>
            </w:r>
          </w:p>
        </w:tc>
        <w:tc>
          <w:tcPr>
            <w:tcW w:w="1800" w:type="dxa"/>
            <w:shd w:val="clear" w:color="auto" w:fill="auto"/>
          </w:tcPr>
          <w:p w:rsidR="00FC3315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03, 04, 05, 07,  </w:t>
            </w:r>
          </w:p>
        </w:tc>
      </w:tr>
      <w:tr w:rsidR="00E3114E" w:rsidRPr="0064454D" w:rsidTr="00E3114E">
        <w:tc>
          <w:tcPr>
            <w:tcW w:w="8208" w:type="dxa"/>
            <w:gridSpan w:val="3"/>
          </w:tcPr>
          <w:p w:rsidR="00E3114E" w:rsidRPr="0064454D" w:rsidRDefault="00E3114E" w:rsidP="0064454D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E3114E" w:rsidRPr="00143277" w:rsidRDefault="00E3114E" w:rsidP="001D0648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</w:t>
            </w:r>
          </w:p>
        </w:tc>
      </w:tr>
      <w:tr w:rsidR="00E3114E" w:rsidRPr="0064454D" w:rsidTr="00E3114E">
        <w:tc>
          <w:tcPr>
            <w:tcW w:w="8208" w:type="dxa"/>
            <w:gridSpan w:val="3"/>
          </w:tcPr>
          <w:p w:rsidR="00E3114E" w:rsidRDefault="00E3114E" w:rsidP="0064454D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referatu</w:t>
            </w:r>
            <w:r w:rsidRPr="0064454D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 zespołach </w:t>
            </w:r>
            <w:r>
              <w:rPr>
                <w:rFonts w:cs="Times New Roman"/>
                <w:sz w:val="22"/>
                <w:szCs w:val="22"/>
              </w:rPr>
              <w:t>(ćwiczenia).</w:t>
            </w:r>
          </w:p>
        </w:tc>
        <w:tc>
          <w:tcPr>
            <w:tcW w:w="1800" w:type="dxa"/>
            <w:shd w:val="clear" w:color="auto" w:fill="auto"/>
          </w:tcPr>
          <w:p w:rsidR="00E3114E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01, 02, 03, 04, 05,06, 07,  </w:t>
            </w:r>
          </w:p>
        </w:tc>
      </w:tr>
      <w:tr w:rsidR="00F544DB" w:rsidRPr="0064454D" w:rsidTr="00F544DB">
        <w:trPr>
          <w:trHeight w:val="199"/>
        </w:trPr>
        <w:tc>
          <w:tcPr>
            <w:tcW w:w="2660" w:type="dxa"/>
            <w:vMerge w:val="restart"/>
          </w:tcPr>
          <w:p w:rsidR="00F544DB" w:rsidRPr="0064454D" w:rsidRDefault="00F544DB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5528" w:type="dxa"/>
          </w:tcPr>
          <w:p w:rsidR="00F544DB" w:rsidRPr="0064454D" w:rsidRDefault="00F544DB" w:rsidP="00F544D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Wykład- z</w:t>
            </w:r>
            <w:r w:rsidRPr="0064454D">
              <w:rPr>
                <w:sz w:val="22"/>
                <w:szCs w:val="22"/>
              </w:rPr>
              <w:t>aliczenie pisemne z pytaniami otwartymi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Ćwiczenia, w tym</w:t>
            </w:r>
            <w:r w:rsidRPr="0064454D">
              <w:rPr>
                <w:sz w:val="22"/>
                <w:szCs w:val="22"/>
              </w:rPr>
              <w:t>: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F544DB" w:rsidRDefault="00F544DB" w:rsidP="00F544D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aktywność na zajęciach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64454D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przygotowanie referatu</w:t>
            </w:r>
            <w:r w:rsidRPr="006445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 zespołach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</w:t>
            </w:r>
            <w:r w:rsidRPr="0064454D">
              <w:rPr>
                <w:sz w:val="22"/>
                <w:szCs w:val="22"/>
              </w:rPr>
              <w:t>rezentacj</w:t>
            </w:r>
            <w:r>
              <w:rPr>
                <w:sz w:val="22"/>
                <w:szCs w:val="22"/>
              </w:rPr>
              <w:t>a</w:t>
            </w:r>
            <w:r w:rsidRPr="0064454D">
              <w:rPr>
                <w:sz w:val="22"/>
                <w:szCs w:val="22"/>
              </w:rPr>
              <w:t xml:space="preserve"> multimedialn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pStyle w:val="Tekstpodstawowy"/>
              <w:spacing w:after="0"/>
              <w:rPr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-</w:t>
            </w:r>
            <w:r>
              <w:rPr>
                <w:rFonts w:cs="Times New Roman"/>
                <w:sz w:val="22"/>
                <w:szCs w:val="22"/>
              </w:rPr>
              <w:t xml:space="preserve"> zaliczenie pisemne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bottom w:val="single" w:sz="12" w:space="0" w:color="auto"/>
            </w:tcBorders>
          </w:tcPr>
          <w:p w:rsidR="00F544DB" w:rsidRPr="00F544DB" w:rsidRDefault="00F544DB" w:rsidP="00F544D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44DB">
              <w:rPr>
                <w:b/>
                <w:sz w:val="22"/>
                <w:szCs w:val="22"/>
              </w:rPr>
              <w:t>Razem:</w:t>
            </w: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</w:tcPr>
          <w:p w:rsidR="00F544DB" w:rsidRPr="00F544DB" w:rsidRDefault="00F544DB" w:rsidP="00F544DB">
            <w:pPr>
              <w:pStyle w:val="Tekstpodstawowy"/>
              <w:spacing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544DB">
              <w:rPr>
                <w:rFonts w:ascii="Arial Narrow" w:hAnsi="Arial Narrow"/>
                <w:b/>
                <w:sz w:val="22"/>
                <w:szCs w:val="22"/>
              </w:rPr>
              <w:t>100%</w:t>
            </w:r>
          </w:p>
        </w:tc>
      </w:tr>
    </w:tbl>
    <w:p w:rsidR="00FC3315" w:rsidRPr="0064454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1432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432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432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EF75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223EDA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EF75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EF75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EF75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F75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23ED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70581" w:rsidRPr="009E7B8A" w:rsidRDefault="00075D2A" w:rsidP="00075D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470581">
              <w:rPr>
                <w:b/>
                <w:sz w:val="22"/>
                <w:szCs w:val="22"/>
              </w:rPr>
              <w:t xml:space="preserve"> (Nauki o polityce i administracji)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 xml:space="preserve">Liczba punktów ECTS związana z zajęciami </w:t>
            </w:r>
            <w:r w:rsidRPr="009E7B8A">
              <w:rPr>
                <w:b/>
                <w:sz w:val="22"/>
                <w:szCs w:val="22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43277" w:rsidRDefault="00470581" w:rsidP="009E7B8A">
            <w:pPr>
              <w:jc w:val="center"/>
              <w:rPr>
                <w:b/>
                <w:sz w:val="22"/>
                <w:szCs w:val="22"/>
              </w:rPr>
            </w:pPr>
            <w:r w:rsidRPr="00143277">
              <w:rPr>
                <w:b/>
                <w:sz w:val="22"/>
                <w:szCs w:val="22"/>
              </w:rPr>
              <w:lastRenderedPageBreak/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70581" w:rsidRDefault="00470581" w:rsidP="009E7B8A">
            <w:pPr>
              <w:jc w:val="center"/>
              <w:rPr>
                <w:b/>
                <w:sz w:val="22"/>
                <w:szCs w:val="22"/>
              </w:rPr>
            </w:pPr>
            <w:r w:rsidRPr="00470581">
              <w:rPr>
                <w:b/>
                <w:sz w:val="22"/>
                <w:szCs w:val="22"/>
              </w:rPr>
              <w:t>1</w:t>
            </w:r>
            <w:r w:rsidR="00075D2A">
              <w:rPr>
                <w:b/>
                <w:sz w:val="22"/>
                <w:szCs w:val="22"/>
              </w:rPr>
              <w:t>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184"/>
    <w:multiLevelType w:val="hybridMultilevel"/>
    <w:tmpl w:val="0CA2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D37A4"/>
    <w:multiLevelType w:val="hybridMultilevel"/>
    <w:tmpl w:val="59581E94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F9C"/>
    <w:multiLevelType w:val="hybridMultilevel"/>
    <w:tmpl w:val="E7006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473E5"/>
    <w:multiLevelType w:val="hybridMultilevel"/>
    <w:tmpl w:val="DB12C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A66372"/>
    <w:multiLevelType w:val="hybridMultilevel"/>
    <w:tmpl w:val="9594E75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5D2A"/>
    <w:rsid w:val="00143277"/>
    <w:rsid w:val="00153979"/>
    <w:rsid w:val="001576BD"/>
    <w:rsid w:val="00183B8B"/>
    <w:rsid w:val="001A052C"/>
    <w:rsid w:val="00223EDA"/>
    <w:rsid w:val="002460DC"/>
    <w:rsid w:val="002A016E"/>
    <w:rsid w:val="00335D56"/>
    <w:rsid w:val="003C14A6"/>
    <w:rsid w:val="00410D8C"/>
    <w:rsid w:val="00416716"/>
    <w:rsid w:val="004474A9"/>
    <w:rsid w:val="00470581"/>
    <w:rsid w:val="004956AB"/>
    <w:rsid w:val="004F0B64"/>
    <w:rsid w:val="0050790E"/>
    <w:rsid w:val="005274C0"/>
    <w:rsid w:val="005830E3"/>
    <w:rsid w:val="005A5B46"/>
    <w:rsid w:val="005E697A"/>
    <w:rsid w:val="005F4E27"/>
    <w:rsid w:val="0064454D"/>
    <w:rsid w:val="00644DAA"/>
    <w:rsid w:val="006563A5"/>
    <w:rsid w:val="006E53AE"/>
    <w:rsid w:val="00801B19"/>
    <w:rsid w:val="008020D5"/>
    <w:rsid w:val="008322AC"/>
    <w:rsid w:val="008415E5"/>
    <w:rsid w:val="00843971"/>
    <w:rsid w:val="00865722"/>
    <w:rsid w:val="008A19E8"/>
    <w:rsid w:val="008C358C"/>
    <w:rsid w:val="009A6739"/>
    <w:rsid w:val="009E7B8A"/>
    <w:rsid w:val="009F5760"/>
    <w:rsid w:val="00A0703A"/>
    <w:rsid w:val="00A27D8D"/>
    <w:rsid w:val="00B13017"/>
    <w:rsid w:val="00B65197"/>
    <w:rsid w:val="00BE43B8"/>
    <w:rsid w:val="00C37B94"/>
    <w:rsid w:val="00C60C15"/>
    <w:rsid w:val="00C83126"/>
    <w:rsid w:val="00CF6CC5"/>
    <w:rsid w:val="00D240F4"/>
    <w:rsid w:val="00D466D8"/>
    <w:rsid w:val="00E13661"/>
    <w:rsid w:val="00E3114E"/>
    <w:rsid w:val="00E32F86"/>
    <w:rsid w:val="00E40B0C"/>
    <w:rsid w:val="00EA2C4A"/>
    <w:rsid w:val="00EE2410"/>
    <w:rsid w:val="00EF752E"/>
    <w:rsid w:val="00F22F4E"/>
    <w:rsid w:val="00F544DB"/>
    <w:rsid w:val="00F83F51"/>
    <w:rsid w:val="00FA2E58"/>
    <w:rsid w:val="00FB301F"/>
    <w:rsid w:val="00FC2E45"/>
    <w:rsid w:val="00FC3315"/>
    <w:rsid w:val="00FD2B6E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F4E27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4E27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cp:lastPrinted>2019-06-19T14:12:00Z</cp:lastPrinted>
  <dcterms:created xsi:type="dcterms:W3CDTF">2019-07-02T11:00:00Z</dcterms:created>
  <dcterms:modified xsi:type="dcterms:W3CDTF">2019-08-22T07:52:00Z</dcterms:modified>
</cp:coreProperties>
</file>